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720"/>
        <w:jc w:val="center"/>
        <w:rPr>
          <w:rFonts w:ascii="Arial" w:cs="Arial" w:eastAsia="Arial" w:hAnsi="Arial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SOUHLAS SE ZPRACOVÁNÍM A POŘÍZENÍM OSOBNÍCH ÚDAJŮ A FOTOGRAFICKÝCH A AUDIOVIZUÁLNÍCH ZÁZNAMŮ OSOBY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v souladu s Nařízení Evropského parlamentu a Rady (EU) 2016/679 ze dne 27. dubna 2016 o ochraně fyzických osob v souvislosti se zpracováním osobních údajů a o volném pohybu těchto údajů a o zrušení směrnice 95/46/ES (obecné nařízení o ochraně osobních údajů) a Zákona č. 110/2019 Sb. o zpracování osobních údajů (dále jen “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Nařízení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”)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b w:val="1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Arial" w:cs="Arial" w:eastAsia="Arial" w:hAnsi="Arial"/>
          <w:b w:val="1"/>
          <w:color w:val="000000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3"/>
          <w:szCs w:val="23"/>
          <w:rtl w:val="0"/>
        </w:rPr>
        <w:t xml:space="preserve">Jsem informován/a, že v souvislosti s mým členstvím ve spolku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Arial" w:cs="Arial" w:eastAsia="Arial" w:hAnsi="Arial"/>
          <w:color w:val="000000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3"/>
          <w:szCs w:val="23"/>
          <w:rtl w:val="0"/>
        </w:rPr>
        <w:t xml:space="preserve">ASPV Veltrusy, z.s., IČO 470 10 479 (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dále jen „Správce“)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Arial" w:cs="Arial" w:eastAsia="Arial" w:hAnsi="Arial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je tento povinen na základě §3a odst. 3 zákona 115/2001 Sb. o podpoře sportu (dále jen „ZOPS“) zpracovávat moje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jméno a příjmení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datum narození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adresu místa pobytu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u cizince také adresu místa, kde se převážně zdržuje a státní občanství. 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Veškeré osobní údaje jsou zpracovávány za účelem vedení evidence členské základny a s tím souvisejícími činnostmi (např. žádosti o dotace, vyřizování pojištění apod.). 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Jsem informován/a, že na základě §3a odst. 6 ZOPS budou zpracovávány a uchovávány Osobní údaje dle bodu 1 až 4 po dobu 10 let ode dne, kdy přestanu vykonávat činnost, pro kterou jsem Správcem evidován/a.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Jsem informován/a, že na základě oprávněného zájmu Správce budou Osobní údaje pro účel vedení evidence členské základny a s tím souvisejícími činnostmi zpracovávány a uchovávány po dobu 10 let ode dne, kdy přestanu vykonávat činnost, pro kterou jsem Správcem evidován/a.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Beru na vědomí, že Správce předává Osobní údaje těmto Zpracovatelům: 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České asociaci Sport pro všechny, zapsaný spolek (dále jen ČASPV)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příslušné krajské asociace Sport pro všechny (dále jen KASPV)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příslušnému regionálnímu centru Sport pro všechny (RCSPV)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příslušným orgánům státní správy a samosprávy, státním kontrolním orgánům 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 to za účelem 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vedení evidence členské základny ČASPV,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identifikace na soutěžích a vzdělávacích akcích ČASPV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žádosti o dotace na základě §6b ZOPS.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Jsem informován o tom, že v případě odmítnutí poskytnutí výše zmíněných Osobních údajů se nemohu stát členem výše zmíněného oddílu/klubu.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SOUHLAS SE ZPRACOVÁNÍM OSOBNÍCH ÚDAJŮ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Souhlasím, aby na základě čl. 6 odst. 1, písm. a) Nařízení zpracoval Správce (výše zmíněný spolek) moje 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fotografie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videa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zvukové záznamy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sportovní výsledky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za účelem 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prezentace v místním tisku 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prezentace na webu ASPV Veltrusy, ČASPV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prezentace na sociálních sítích (např. Facebook, Instagram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apod.), 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prezentace ve výroční zprávě a dalších informačních materiálech. 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Dále souhlasím, aby Správce zpracoval i mé 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telefonní číslo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(u nezletilých telefonní číslo zákonného zástupce)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e-mail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(u nezletilých e-mail zákonného zástupce)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za účelem informování mé osoby (mého zákonného zástupce) o organizačních záležitostech, eventuálně o konaných akcích.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Souhlasím, aby Správce zpracoval i mé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rodné číslo 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za účelem vedení evidence členské základny a s tím souvisejícími činnostmi (např. žádosti o dotace, vyřizování pojištění apod.). 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Souhlasím, aby mé Osobní údaje byly zpracovávány a uchovávány po celou dobu trvání účelu zpracování a dále zpracovávány a uchovávány po dobu 10 let ode dne, kdy přestanu vykonávat činnost, pro kterou jsem Správcem evidován/a.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Souhlasím, aby Správce předal Osobní údaje těmto Zpracovatelům: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Česká asociace Sport pro všechny, zapsaný spolek (dále jen ČASPV)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příslušné krajské asociaci Sport pro všechny (KASPV)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příslušnému regionálnímu centru Sport pro všechny (RCSPV)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spacing w:after="0" w:line="240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příslušným orgánům státní správy a samosprávy (obce a kraje)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Jsem srozuměn/srozuměna se svým právem: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mít přístup ke svým Osobním údajům (dle čl. 15 Nařízení), 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požadovat jejich opravu (dle čl. 16 Nařízení), 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na výmaz osobních údajů bez zbytečného odkladu, pokud jsou dány důvody podle čl. 17 Nařízení, 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na omezení zpracování osobních údajů v případech dle čl. 18 Nařízení, 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na přenositelnost údajů v případech stanovených v čl. 20 Nařízení, 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odvolat tento Souhlas podle čl. 7 odst. 3 Nařízení, </w:t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podat proti Správci údajů stížnost podle čl. 77 Nařízení. 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Prohlašuji, že jsem si text formuláře pečlivě přečetl/přečetla, obsahu rozumím a souhlasím s ním. To stvrzuji mým vlastnoručním podpisem.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V _______________   dne ___________</w:t>
        <w:tab/>
        <w:tab/>
        <w:tab/>
        <w:t xml:space="preserve">___________________________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2832" w:firstLine="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i w:val="1"/>
          <w:color w:val="000000"/>
          <w:sz w:val="20"/>
          <w:szCs w:val="20"/>
          <w:rtl w:val="0"/>
        </w:rPr>
        <w:t xml:space="preserve">podpis zákonného zástupce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jméno a příjmení dítěte            rok narození               jméno a příjmení zákonného zástupce </w:t>
      </w:r>
    </w:p>
    <w:p w:rsidR="00000000" w:rsidDel="00000000" w:rsidP="00000000" w:rsidRDefault="00000000" w:rsidRPr="00000000" w14:paraId="00000050">
      <w:pPr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(hůlkovým písmen)</w:t>
      </w: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                             </w:t>
      </w:r>
      <w:r w:rsidDel="00000000" w:rsidR="00000000" w:rsidRPr="00000000">
        <w:rPr>
          <w:i w:val="1"/>
          <w:sz w:val="20"/>
          <w:szCs w:val="20"/>
          <w:rtl w:val="0"/>
        </w:rPr>
        <w:t xml:space="preserve">(hůlkovým písmen)</w:t>
      </w:r>
      <w:r w:rsidDel="00000000" w:rsidR="00000000" w:rsidRPr="00000000">
        <w:rPr>
          <w:sz w:val="20"/>
          <w:szCs w:val="20"/>
          <w:rtl w:val="0"/>
        </w:rPr>
        <w:t xml:space="preserve">    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ASPV Veltrusy</w:t>
      <w:tab/>
      <w:tab/>
      <w:t xml:space="preserve">Str.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/2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6C4250"/>
  </w:style>
  <w:style w:type="paragraph" w:styleId="Nadpis1">
    <w:name w:val="heading 1"/>
    <w:basedOn w:val="Normln"/>
    <w:next w:val="Normln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dpis2">
    <w:name w:val="heading 2"/>
    <w:basedOn w:val="Normln"/>
    <w:next w:val="Normln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dpis3">
    <w:name w:val="heading 3"/>
    <w:basedOn w:val="Normln"/>
    <w:next w:val="Normln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dpis4">
    <w:name w:val="heading 4"/>
    <w:basedOn w:val="Normln"/>
    <w:next w:val="Normln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dpis5">
    <w:name w:val="heading 5"/>
    <w:basedOn w:val="Normln"/>
    <w:next w:val="Normln"/>
    <w:pPr>
      <w:keepNext w:val="1"/>
      <w:keepLines w:val="1"/>
      <w:spacing w:after="40" w:before="220"/>
      <w:outlineLvl w:val="4"/>
    </w:pPr>
    <w:rPr>
      <w:b w:val="1"/>
    </w:rPr>
  </w:style>
  <w:style w:type="paragraph" w:styleId="Nadpis6">
    <w:name w:val="heading 6"/>
    <w:basedOn w:val="Normln"/>
    <w:next w:val="Normln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zev">
    <w:name w:val="Title"/>
    <w:basedOn w:val="Normln"/>
    <w:next w:val="Normln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Default" w:customStyle="1">
    <w:name w:val="Default"/>
    <w:rsid w:val="00BD6633"/>
    <w:pPr>
      <w:autoSpaceDE w:val="0"/>
      <w:autoSpaceDN w:val="0"/>
      <w:adjustRightInd w:val="0"/>
      <w:spacing w:after="0" w:line="240" w:lineRule="auto"/>
    </w:pPr>
    <w:rPr>
      <w:rFonts w:ascii="Arial" w:cs="Arial" w:hAnsi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 w:val="1"/>
    <w:rsid w:val="00261494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261494"/>
  </w:style>
  <w:style w:type="paragraph" w:styleId="Zpat">
    <w:name w:val="footer"/>
    <w:basedOn w:val="Normln"/>
    <w:link w:val="ZpatChar"/>
    <w:uiPriority w:val="99"/>
    <w:unhideWhenUsed w:val="1"/>
    <w:rsid w:val="00261494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261494"/>
  </w:style>
  <w:style w:type="paragraph" w:styleId="Textbubliny">
    <w:name w:val="Balloon Text"/>
    <w:basedOn w:val="Normln"/>
    <w:link w:val="TextbublinyChar"/>
    <w:uiPriority w:val="99"/>
    <w:semiHidden w:val="1"/>
    <w:unhideWhenUsed w:val="1"/>
    <w:rsid w:val="00F146B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 w:val="1"/>
    <w:rsid w:val="00F146B3"/>
    <w:rPr>
      <w:rFonts w:ascii="Segoe UI" w:cs="Segoe UI" w:hAnsi="Segoe UI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 w:val="1"/>
    <w:unhideWhenUsed w:val="1"/>
    <w:rsid w:val="00BC4D97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 w:val="1"/>
    <w:rsid w:val="00BC4D97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 w:val="1"/>
    <w:unhideWhenUsed w:val="1"/>
    <w:rsid w:val="00BC4D9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 w:val="1"/>
    <w:unhideWhenUsed w:val="1"/>
    <w:rsid w:val="00191B4A"/>
    <w:rPr>
      <w:b w:val="1"/>
      <w:bCs w:val="1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 w:val="1"/>
    <w:rsid w:val="00191B4A"/>
    <w:rPr>
      <w:b w:val="1"/>
      <w:bCs w:val="1"/>
      <w:sz w:val="20"/>
      <w:szCs w:val="20"/>
    </w:rPr>
  </w:style>
  <w:style w:type="paragraph" w:styleId="Podnadpis">
    <w:name w:val="Subtitle"/>
    <w:basedOn w:val="Normln"/>
    <w:next w:val="Normln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BJRAvZWzZnHCrz1T1T7+w2C0uw==">CgMxLjAyCGguZ2pkZ3hzOAByITFybGtmSFhqV095YVJMS0t1cE03QzFLRmdLUzZsM3F5WA==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2023-06-15T20:18:00Z</dcterms:created>
  <dc:creator>Miroslav Zítko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689f480-a218-42d4-ae7a-b284ddf98456_Enabled">
    <vt:lpwstr>true</vt:lpwstr>
  </property>
  <property fmtid="{D5CDD505-2E9C-101B-9397-08002B2CF9AE}" pid="3" name="MSIP_Label_3689f480-a218-42d4-ae7a-b284ddf98456_SetDate">
    <vt:lpwstr>2024-06-12T10:10:23Z</vt:lpwstr>
  </property>
  <property fmtid="{D5CDD505-2E9C-101B-9397-08002B2CF9AE}" pid="4" name="MSIP_Label_3689f480-a218-42d4-ae7a-b284ddf98456_Method">
    <vt:lpwstr>Standard</vt:lpwstr>
  </property>
  <property fmtid="{D5CDD505-2E9C-101B-9397-08002B2CF9AE}" pid="5" name="MSIP_Label_3689f480-a218-42d4-ae7a-b284ddf98456_Name">
    <vt:lpwstr>Internal</vt:lpwstr>
  </property>
  <property fmtid="{D5CDD505-2E9C-101B-9397-08002B2CF9AE}" pid="6" name="MSIP_Label_3689f480-a218-42d4-ae7a-b284ddf98456_SiteId">
    <vt:lpwstr>2acba9fe-1f29-49de-a1ee-45b3b7aff8f5</vt:lpwstr>
  </property>
  <property fmtid="{D5CDD505-2E9C-101B-9397-08002B2CF9AE}" pid="7" name="MSIP_Label_3689f480-a218-42d4-ae7a-b284ddf98456_ActionId">
    <vt:lpwstr>6b2ae373-2f47-48c2-be3c-dc021bf4d9e5</vt:lpwstr>
  </property>
  <property fmtid="{D5CDD505-2E9C-101B-9397-08002B2CF9AE}" pid="8" name="MSIP_Label_3689f480-a218-42d4-ae7a-b284ddf98456_ContentBits">
    <vt:lpwstr>0</vt:lpwstr>
  </property>
</Properties>
</file>