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639"/>
        </w:tabs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PROHLÁŠENÍ</w:t>
      </w:r>
    </w:p>
    <w:p w:rsidR="00000000" w:rsidDel="00000000" w:rsidP="00000000" w:rsidRDefault="00000000" w:rsidRPr="00000000" w14:paraId="00000002">
      <w:pPr>
        <w:tabs>
          <w:tab w:val="left" w:pos="9639"/>
        </w:tabs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639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639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Jméno Příjmení dítěte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Důležité údaje o dítěti (alergie, nevolnosti, pomočování, apod.), léky, které a jak užívá, event. další důvěrná sdělení rodičů:</w:t>
      </w:r>
    </w:p>
    <w:p w:rsidR="00000000" w:rsidDel="00000000" w:rsidP="00000000" w:rsidRDefault="00000000" w:rsidRPr="00000000" w14:paraId="00000006">
      <w:pPr>
        <w:tabs>
          <w:tab w:val="left" w:pos="9639"/>
        </w:tabs>
        <w:spacing w:after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tabs>
          <w:tab w:val="left" w:pos="9639"/>
        </w:tabs>
        <w:spacing w:line="36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(pokud dítě nemá žádné zdravotní problémy, řádky jen proškrtněte)</w:t>
      </w:r>
    </w:p>
    <w:p w:rsidR="00000000" w:rsidDel="00000000" w:rsidP="00000000" w:rsidRDefault="00000000" w:rsidRPr="00000000" w14:paraId="00000008">
      <w:pPr>
        <w:tabs>
          <w:tab w:val="left" w:pos="9639"/>
        </w:tabs>
        <w:spacing w:after="12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639"/>
        </w:tabs>
        <w:spacing w:after="12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Podpisem zákonný zástupce souhlasí s následujícími podmínkami:</w:t>
      </w:r>
    </w:p>
    <w:p w:rsidR="00000000" w:rsidDel="00000000" w:rsidP="00000000" w:rsidRDefault="00000000" w:rsidRPr="00000000" w14:paraId="0000000A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Účastníci tábora jsou povinni dodržovat schválený táborový řád a denní režim.</w:t>
      </w:r>
    </w:p>
    <w:p w:rsidR="00000000" w:rsidDel="00000000" w:rsidP="00000000" w:rsidRDefault="00000000" w:rsidRPr="00000000" w14:paraId="0000000B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 případě závažnějšího onemocnění zajistí rodiče odvoz dítěte.</w:t>
      </w:r>
    </w:p>
    <w:p w:rsidR="00000000" w:rsidDel="00000000" w:rsidP="00000000" w:rsidRDefault="00000000" w:rsidRPr="00000000" w14:paraId="0000000C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 případě prokázání onemocnění covid-19 do 14 dnů po návratu dítěte z tábora oznámí rodiče tuto skutečnost mj. Krajské hygienické stanici Jihočeského kraje (pod kterou územně spadá tábořiště) a táborovým vedoucím.</w:t>
      </w:r>
    </w:p>
    <w:p w:rsidR="00000000" w:rsidDel="00000000" w:rsidP="00000000" w:rsidRDefault="00000000" w:rsidRPr="00000000" w14:paraId="0000000D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 případě, že dítě úmyslně nebo svou nedbalostí poškodí zařízení tábořiště, rodiče se zavazují uhradit finanční náklady na opravu majiteli.</w:t>
      </w:r>
    </w:p>
    <w:p w:rsidR="00000000" w:rsidDel="00000000" w:rsidP="00000000" w:rsidRDefault="00000000" w:rsidRPr="00000000" w14:paraId="0000000E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Nedávejte dětem mobilní telefony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!!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v případě potřeby můžete do tábora volat na číslo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 725 330 585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Pokud si je děti na tábor přivezou, budou jim vybrány.</w:t>
      </w:r>
    </w:p>
    <w:p w:rsidR="00000000" w:rsidDel="00000000" w:rsidP="00000000" w:rsidRDefault="00000000" w:rsidRPr="00000000" w14:paraId="0000000F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Nedoporučujeme a neneseme odpovědnost za případnou ztrátu či poškození cenných předmětů a přístrojů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(mobilní telefon, tablet, MP3, MP4 přehrávače, smartwatch a jiné)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Rodiče jsou povinni před odjezdem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prohlédnout dětem vlasy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(prevence vší).</w:t>
      </w:r>
    </w:p>
    <w:p w:rsidR="00000000" w:rsidDel="00000000" w:rsidP="00000000" w:rsidRDefault="00000000" w:rsidRPr="00000000" w14:paraId="00000011">
      <w:pPr>
        <w:tabs>
          <w:tab w:val="left" w:pos="9639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639"/>
        </w:tabs>
        <w:spacing w:after="12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Podpis zákonného zástupce dítěte:……………………………………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tabs>
          <w:tab w:val="left" w:pos="9639"/>
        </w:tabs>
        <w:spacing w:after="120" w:line="36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639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Zprávy pro rodiče po návratu z tábora: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9639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9639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153B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sL6yiYkXnJJcb2NW81njj7OCA==">AMUW2mXOTNtubUGfpM9CThYYEY+HW/KA1czZYsC1dxm2I1u3iuytGKHXZPRg3f6GPsnzTBtCCpiLJf2rQORQlrXUF4qEtwEATk/bYUTIvMkDkSstbRWFWckzAwsFWOLKH7mDqSM5eT/3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2018-06-15T10:32:00Z</dcterms:created>
  <dc:creator>Martina</dc:creator>
</cp:coreProperties>
</file>